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3"/>
        <w:gridCol w:w="983"/>
        <w:gridCol w:w="686"/>
        <w:gridCol w:w="637"/>
        <w:gridCol w:w="326"/>
        <w:gridCol w:w="1651"/>
        <w:gridCol w:w="75"/>
        <w:gridCol w:w="145"/>
        <w:gridCol w:w="1616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3D0CA4">
        <w:trPr>
          <w:trHeight w:val="365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837C3F" w:rsidRDefault="003D0CA4" w:rsidP="002316C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اختصاصي </w:t>
            </w:r>
            <w:r w:rsidRPr="00DD3599">
              <w:rPr>
                <w:rFonts w:asciiTheme="minorBidi" w:eastAsia="Times New Roman" w:hAnsiTheme="minorBidi"/>
                <w:noProof/>
                <w:sz w:val="24"/>
                <w:szCs w:val="24"/>
                <w:rtl/>
              </w:rPr>
              <w:t>موارد البشرية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E33397" w:rsidP="00B42F5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عقد محدد المدة 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-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</w:t>
            </w:r>
          </w:p>
        </w:tc>
      </w:tr>
      <w:tr w:rsidR="00CD1126" w:rsidRPr="00D640F4" w:rsidTr="003D0CA4">
        <w:trPr>
          <w:trHeight w:val="473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7B57F9" w:rsidRPr="00D640F4" w:rsidTr="003D0CA4">
        <w:trPr>
          <w:trHeight w:val="401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7B57F9" w:rsidRPr="00255CEF" w:rsidRDefault="007B57F9" w:rsidP="007B57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F9" w:rsidRPr="008F0E36" w:rsidRDefault="00837C3F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sz w:val="25"/>
                <w:szCs w:val="25"/>
                <w:rtl/>
                <w:lang w:val="en-GB" w:bidi="ar-JO"/>
              </w:rPr>
              <w:t xml:space="preserve">مديرية </w:t>
            </w:r>
            <w:r w:rsidR="003D0CA4">
              <w:rPr>
                <w:rFonts w:asciiTheme="minorBidi" w:eastAsia="Calibri" w:hAnsiTheme="minorBidi" w:hint="cs"/>
                <w:sz w:val="25"/>
                <w:szCs w:val="25"/>
                <w:rtl/>
                <w:lang w:val="en-GB" w:bidi="ar-JO"/>
              </w:rPr>
              <w:t xml:space="preserve">الموارد البشرية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7B57F9" w:rsidRPr="00255CEF" w:rsidRDefault="007B57F9" w:rsidP="007B57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7F9" w:rsidRPr="00DD3599" w:rsidRDefault="003D0CA4" w:rsidP="007B57F9">
            <w:pPr>
              <w:bidi/>
              <w:spacing w:after="0" w:line="240" w:lineRule="auto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lang w:bidi="ar-JO"/>
              </w:rPr>
              <w:t>مجموعة الوظائف الإدارية والمالية</w:t>
            </w:r>
          </w:p>
        </w:tc>
      </w:tr>
      <w:tr w:rsidR="00CD1126" w:rsidRPr="00D640F4" w:rsidTr="003D0CA4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7E14" w:rsidRPr="00D431B6" w:rsidRDefault="00847E14" w:rsidP="0089594B">
            <w:pPr>
              <w:pStyle w:val="NoSpacing"/>
              <w:ind w:left="720"/>
              <w:rPr>
                <w:rFonts w:ascii="Helvetica" w:hAnsi="Helvetica"/>
                <w:color w:val="1D1D1D"/>
                <w:sz w:val="24"/>
                <w:szCs w:val="24"/>
                <w:shd w:val="clear" w:color="auto" w:fill="FFFFFF"/>
              </w:rPr>
            </w:pPr>
          </w:p>
          <w:p w:rsidR="00CD1126" w:rsidRPr="00D431B6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3D0CA4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431B6" w:rsidRDefault="00837C3F" w:rsidP="00D431B6">
            <w:pPr>
              <w:pStyle w:val="NoSpacing"/>
              <w:ind w:left="785"/>
              <w:rPr>
                <w:rFonts w:ascii="Sakkal Majalla" w:hAnsi="Sakkal Majalla" w:cs="Sakkal Majalla"/>
                <w:noProof/>
              </w:rPr>
            </w:pPr>
            <w:r>
              <w:rPr>
                <w:rFonts w:asciiTheme="minorBidi" w:eastAsia="Times New Roman" w:hAnsiTheme="minorBidi" w:hint="cs"/>
                <w:i/>
                <w:rtl/>
                <w:lang w:bidi="ar-JO"/>
              </w:rPr>
              <w:t xml:space="preserve">مدير مديرية </w:t>
            </w:r>
            <w:r w:rsidR="003D0CA4">
              <w:rPr>
                <w:rFonts w:asciiTheme="minorBidi" w:eastAsia="Calibri" w:hAnsiTheme="minorBidi" w:hint="cs"/>
                <w:sz w:val="25"/>
                <w:szCs w:val="25"/>
                <w:rtl/>
                <w:lang w:val="en-GB" w:bidi="ar-JO"/>
              </w:rPr>
              <w:t xml:space="preserve"> الموارد البشرية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:rsidTr="003D0CA4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837C3F" w:rsidRDefault="003D0CA4" w:rsidP="002316C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اختصاصي </w:t>
            </w:r>
            <w:r w:rsidRPr="00DD3599">
              <w:rPr>
                <w:rFonts w:asciiTheme="minorBidi" w:eastAsia="Times New Roman" w:hAnsiTheme="minorBidi"/>
                <w:noProof/>
                <w:sz w:val="24"/>
                <w:szCs w:val="24"/>
                <w:rtl/>
              </w:rPr>
              <w:t>موارد البشرية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3D0CA4" w:rsidRPr="00D640F4" w:rsidTr="003D0CA4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3D0CA4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CA4" w:rsidRPr="00D640F4" w:rsidRDefault="003D0CA4" w:rsidP="003D0CA4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0" locked="0" layoutInCell="1" allowOverlap="1" wp14:anchorId="31188D08" wp14:editId="15E72A5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3D0CA4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764256" w:rsidRDefault="003D0CA4" w:rsidP="00EA61E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4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Pr="00764256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</w:rPr>
              <w:t>مديرية ا</w:t>
            </w:r>
            <w:r w:rsidRPr="007642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GB" w:bidi="ar-JO"/>
              </w:rPr>
              <w:t xml:space="preserve">لموارد البشرية </w:t>
            </w:r>
            <w:r w:rsidRPr="00764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وترتبط ارتباطا مباشرا </w:t>
            </w:r>
            <w:r w:rsidR="00EA61E9" w:rsidRPr="00764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برئيس القسم</w:t>
            </w:r>
            <w:r w:rsidRPr="00764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604F7164" wp14:editId="62BDEEDB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7" w:rsidRPr="00DD3599" w:rsidRDefault="00764256" w:rsidP="002316C7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تختص الوظيفة باقتراح</w:t>
            </w:r>
            <w:r w:rsidR="002316C7"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السياسات والخطط المتكاملة للبرامج والأنشطة</w:t>
            </w:r>
            <w:r w:rsidR="002316C7"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2316C7"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التي تنظم مجال الوظيفة</w:t>
            </w:r>
            <w:r w:rsidR="002316C7"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2316C7"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وتضمن تطويرها، ووضع خطط وإجراءات متابعتها وتنفيذها</w:t>
            </w:r>
            <w:r w:rsidR="002316C7"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.</w:t>
            </w:r>
          </w:p>
          <w:p w:rsidR="003D0CA4" w:rsidRPr="00B42F51" w:rsidRDefault="003D0CA4" w:rsidP="003D0CA4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en-GB" w:bidi="ar-JO"/>
              </w:rPr>
            </w:pP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2B81261F" wp14:editId="14A02F95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3D0CA4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C7" w:rsidRPr="00DD3599" w:rsidRDefault="002316C7" w:rsidP="002316C7">
            <w:pPr>
              <w:numPr>
                <w:ilvl w:val="0"/>
                <w:numId w:val="28"/>
              </w:numPr>
              <w:bidi/>
              <w:spacing w:after="0" w:line="240" w:lineRule="auto"/>
              <w:ind w:right="-426"/>
              <w:rPr>
                <w:rFonts w:asciiTheme="minorBidi" w:eastAsia="Times New Roman" w:hAnsiTheme="minorBidi"/>
                <w:sz w:val="24"/>
                <w:szCs w:val="24"/>
              </w:rPr>
            </w:pPr>
            <w:r w:rsidRPr="00DD3599">
              <w:rPr>
                <w:rFonts w:asciiTheme="minorBidi" w:eastAsia="Times New Roman" w:hAnsiTheme="minorBidi"/>
                <w:sz w:val="26"/>
                <w:szCs w:val="26"/>
                <w:rtl/>
                <w:lang w:bidi="ar-JO"/>
              </w:rPr>
              <w:t>يشرف على نشاطات وموظفي القسم التنظيمية التابعة لها ، يمارس مهامه وصلاحياته حسب القوانين والانظمة والتعليمات وتوجيهات رئيس الإدارة العليا</w:t>
            </w:r>
            <w:r>
              <w:rPr>
                <w:rFonts w:asciiTheme="minorBidi" w:eastAsia="Times New Roman" w:hAnsiTheme="minorBidi" w:cs="Arial Unicode MS" w:hint="cs"/>
                <w:sz w:val="26"/>
                <w:szCs w:val="26"/>
                <w:rtl/>
                <w:cs/>
                <w:lang w:bidi="ar-SA"/>
              </w:rPr>
              <w:t>.</w:t>
            </w:r>
          </w:p>
          <w:p w:rsidR="002316C7" w:rsidRPr="00DD3599" w:rsidRDefault="002316C7" w:rsidP="002316C7">
            <w:pPr>
              <w:numPr>
                <w:ilvl w:val="0"/>
                <w:numId w:val="28"/>
              </w:numPr>
              <w:bidi/>
              <w:spacing w:after="0" w:line="240" w:lineRule="auto"/>
              <w:ind w:right="-426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يحدد الأهداف واقتراح السياسات العامة التي تضمن تحقيق أهداف وغايات الوظيفة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>.</w:t>
            </w:r>
          </w:p>
          <w:p w:rsidR="002316C7" w:rsidRPr="00DD3599" w:rsidRDefault="002316C7" w:rsidP="002316C7">
            <w:pPr>
              <w:numPr>
                <w:ilvl w:val="0"/>
                <w:numId w:val="28"/>
              </w:numPr>
              <w:bidi/>
              <w:spacing w:after="0" w:line="240" w:lineRule="auto"/>
              <w:ind w:right="-426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يساهم في تنفيذ أنشطة وبرامج خطة العمل المقررة لمجال الوظيفة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.</w:t>
            </w:r>
          </w:p>
          <w:p w:rsidR="002316C7" w:rsidRPr="00DD3599" w:rsidRDefault="002316C7" w:rsidP="002316C7">
            <w:pPr>
              <w:numPr>
                <w:ilvl w:val="0"/>
                <w:numId w:val="28"/>
              </w:numPr>
              <w:bidi/>
              <w:spacing w:after="0" w:line="240" w:lineRule="auto"/>
              <w:ind w:right="-426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يعد المنهجيات والآليات وإجراءات تنفيذ أنشطة الوظيفةومتابعتها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>.</w:t>
            </w:r>
          </w:p>
          <w:p w:rsidR="002316C7" w:rsidRPr="00DD3599" w:rsidRDefault="00764256" w:rsidP="002316C7">
            <w:pPr>
              <w:numPr>
                <w:ilvl w:val="0"/>
                <w:numId w:val="28"/>
              </w:numPr>
              <w:bidi/>
              <w:spacing w:after="0" w:line="240" w:lineRule="auto"/>
              <w:ind w:right="-426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>يقد</w:t>
            </w:r>
            <w:r w:rsidR="002316C7"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م المقترحات والتوصيات اللازمة لتحديث وتطوير الأنظمة والتعليمات المتعلقة في مجال اختصاص الوظيفة</w:t>
            </w:r>
            <w:r w:rsidR="002316C7"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>.</w:t>
            </w:r>
          </w:p>
          <w:p w:rsidR="002316C7" w:rsidRPr="00DD3599" w:rsidRDefault="002316C7" w:rsidP="002316C7">
            <w:pPr>
              <w:numPr>
                <w:ilvl w:val="0"/>
                <w:numId w:val="28"/>
              </w:numPr>
              <w:bidi/>
              <w:spacing w:after="0" w:line="240" w:lineRule="auto"/>
              <w:ind w:right="-426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يقدم الرأي والمشورة والتوجيه للاختصاصيين في المستويين الثاني والثالث، لغاية تنفيذهم لمهامهم الوظيفية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>.</w:t>
            </w:r>
          </w:p>
          <w:p w:rsidR="002316C7" w:rsidRPr="00DD3599" w:rsidRDefault="002316C7" w:rsidP="002316C7">
            <w:pPr>
              <w:numPr>
                <w:ilvl w:val="0"/>
                <w:numId w:val="28"/>
              </w:numPr>
              <w:bidi/>
              <w:spacing w:after="0" w:line="240" w:lineRule="auto"/>
              <w:ind w:right="-426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يعد التقارير الدورية حول المنجزات التي تم تحقيقها للخطة في مجال الوظيفة ووفقا السنوية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>.</w:t>
            </w:r>
          </w:p>
          <w:p w:rsidR="002316C7" w:rsidRPr="00DD3599" w:rsidRDefault="002316C7" w:rsidP="002316C7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يساهم في توثيق المراجع العلمية والتشريعية ذات الصلة بالوظيف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ة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>.</w:t>
            </w:r>
          </w:p>
          <w:p w:rsidR="003D0CA4" w:rsidRPr="00EA61E9" w:rsidRDefault="00EA61E9" w:rsidP="00EA61E9">
            <w:pPr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sz w:val="24"/>
                <w:szCs w:val="24"/>
                <w:lang w:bidi="ar-JO"/>
              </w:rPr>
            </w:pPr>
            <w:r w:rsidRPr="00EA61E9">
              <w:rPr>
                <w:rFonts w:asciiTheme="minorBidi" w:eastAsia="Times New Roman" w:hAnsiTheme="minorBidi" w:hint="cs"/>
                <w:sz w:val="24"/>
                <w:szCs w:val="24"/>
                <w:rtl/>
                <w:lang w:bidi="ar-JO"/>
              </w:rPr>
              <w:t>يقوم باي مهام اخرى يكلف بها لها علاقة بطبيعة العمل</w:t>
            </w:r>
            <w:r w:rsidRPr="00EA61E9"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>.</w:t>
            </w:r>
          </w:p>
          <w:p w:rsidR="003D0CA4" w:rsidRPr="00B42F51" w:rsidRDefault="003D0CA4" w:rsidP="003D0CA4">
            <w:pPr>
              <w:bidi/>
              <w:spacing w:after="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</w:pP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3D0CA4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604E2312" wp14:editId="30A44F5E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3D0CA4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3D0CA4" w:rsidRPr="00255CEF" w:rsidRDefault="003D0CA4" w:rsidP="003D0C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3D0CA4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3D0CA4" w:rsidRDefault="003D0CA4" w:rsidP="003D0CA4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3D0CA4" w:rsidRDefault="003D0CA4" w:rsidP="003D0CA4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:rsidR="003D0CA4" w:rsidRDefault="003D0CA4" w:rsidP="003D0CA4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3D0CA4" w:rsidRPr="00E5201D" w:rsidRDefault="003D0CA4" w:rsidP="003D0CA4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3D0CA4" w:rsidRPr="009F7F5B" w:rsidRDefault="003D0CA4" w:rsidP="003D0CA4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3D0CA4" w:rsidRPr="009F7F5B" w:rsidRDefault="003D0CA4" w:rsidP="003D0CA4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3D0CA4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A859D38" wp14:editId="62ED3F8A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7" w:rsidRPr="00E33397" w:rsidRDefault="00764256" w:rsidP="00E33397">
            <w:pPr>
              <w:pStyle w:val="ListParagraph"/>
              <w:numPr>
                <w:ilvl w:val="1"/>
                <w:numId w:val="35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 xml:space="preserve">للمعرفة الأساسية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</w:t>
            </w:r>
            <w:r w:rsidR="00E33397" w:rsidRPr="00E3339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مستوى عالي </w:t>
            </w:r>
          </w:p>
          <w:p w:rsidR="00E33397" w:rsidRPr="00E33397" w:rsidRDefault="00764256" w:rsidP="00E33397">
            <w:pPr>
              <w:pStyle w:val="ListParagraph"/>
              <w:numPr>
                <w:ilvl w:val="1"/>
                <w:numId w:val="35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lang w:bidi="ar-JO"/>
              </w:rPr>
              <w:t xml:space="preserve">  </w:t>
            </w:r>
            <w:r w:rsidR="00E33397" w:rsidRPr="00E3339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مستوى عالي </w:t>
            </w:r>
          </w:p>
          <w:p w:rsidR="00E33397" w:rsidRPr="00E33397" w:rsidRDefault="00764256" w:rsidP="00E33397">
            <w:pPr>
              <w:pStyle w:val="ListParagraph"/>
              <w:numPr>
                <w:ilvl w:val="1"/>
                <w:numId w:val="35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</w:t>
            </w:r>
            <w:r w:rsidR="00E33397" w:rsidRPr="00E3339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مستوى عالي </w:t>
            </w:r>
          </w:p>
          <w:p w:rsidR="00E33397" w:rsidRPr="00E33397" w:rsidRDefault="00764256" w:rsidP="00E33397">
            <w:pPr>
              <w:pStyle w:val="ListParagraph"/>
              <w:numPr>
                <w:ilvl w:val="1"/>
                <w:numId w:val="35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E33397" w:rsidRPr="00E3339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مستوى متوسط </w:t>
            </w:r>
          </w:p>
          <w:p w:rsidR="00E33397" w:rsidRPr="00E33397" w:rsidRDefault="00B107DA" w:rsidP="00E33397">
            <w:pPr>
              <w:pStyle w:val="ListParagraph"/>
              <w:numPr>
                <w:ilvl w:val="1"/>
                <w:numId w:val="35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E33397" w:rsidRPr="00E3339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مستوى متوسط </w:t>
            </w:r>
          </w:p>
          <w:p w:rsidR="00E33397" w:rsidRPr="00E33397" w:rsidRDefault="00B107DA" w:rsidP="00B107DA">
            <w:pPr>
              <w:pStyle w:val="ListParagraph"/>
              <w:numPr>
                <w:ilvl w:val="1"/>
                <w:numId w:val="35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جمع أفكار متعددة لوضع فكرة جديدة أو التوصل الى الاستنتاجات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E33397" w:rsidRPr="00E3339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مستوى متوسط </w:t>
            </w:r>
          </w:p>
          <w:p w:rsidR="003D0CA4" w:rsidRPr="00E33397" w:rsidRDefault="00971E66" w:rsidP="00E33397">
            <w:pPr>
              <w:pStyle w:val="ListParagraph"/>
              <w:numPr>
                <w:ilvl w:val="1"/>
                <w:numId w:val="35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bookmarkStart w:id="0" w:name="_GoBack"/>
            <w:bookmarkEnd w:id="0"/>
            <w:r w:rsidR="00E33397" w:rsidRPr="00E33397">
              <w:rPr>
                <w:rFonts w:ascii="Sakkal Majalla" w:hAnsi="Sakkal Majalla" w:cs="Sakkal Majalla"/>
                <w:sz w:val="26"/>
                <w:szCs w:val="26"/>
                <w:rtl/>
              </w:rPr>
              <w:t>مستوى متوسط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1" locked="0" layoutInCell="1" allowOverlap="1" wp14:anchorId="42AB74F0" wp14:editId="46B1F2EE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082DC4" w:rsidRDefault="003D0CA4" w:rsidP="003D0CA4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3D0CA4" w:rsidRPr="00D97A4E" w:rsidRDefault="003D0CA4" w:rsidP="003D0CA4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 wp14:anchorId="33C162D6" wp14:editId="1CF9856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082DC4" w:rsidRDefault="003D0CA4" w:rsidP="003D0CA4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متنوعة إلى حد ما ذات طبيعة متكررة</w:t>
            </w:r>
          </w:p>
          <w:p w:rsidR="003D0CA4" w:rsidRDefault="003D0CA4" w:rsidP="003D0CA4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3D0CA4" w:rsidRPr="002C02D9" w:rsidRDefault="003D0CA4" w:rsidP="003D0CA4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D0CA4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2B80B710" wp14:editId="03FB9C16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3D0CA4" w:rsidRPr="00D640F4" w:rsidTr="00E33397">
        <w:trPr>
          <w:trHeight w:val="557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3D0CA4" w:rsidRPr="00D640F4" w:rsidTr="003D0CA4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E33397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4B6EDA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0" locked="0" layoutInCell="1" allowOverlap="1" wp14:anchorId="669F9F1A" wp14:editId="14A7A19B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8346B6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80768" behindDoc="0" locked="0" layoutInCell="1" allowOverlap="1" wp14:anchorId="7DEF8621" wp14:editId="68F9A37C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3D0CA4" w:rsidRPr="00D640F4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A4" w:rsidRPr="005253C7" w:rsidRDefault="003D0CA4" w:rsidP="003D0CA4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2816" behindDoc="0" locked="0" layoutInCell="1" allowOverlap="1" wp14:anchorId="4C01C3DB" wp14:editId="7AC39367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3D0CA4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255CEF" w:rsidRDefault="003D0CA4" w:rsidP="003D0CA4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D97A4E" w:rsidRDefault="003D0CA4" w:rsidP="003D0CA4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3D0CA4" w:rsidRPr="00D640F4" w:rsidRDefault="002316C7" w:rsidP="003D0CA4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 xml:space="preserve">الدرجة الجامعية الأولى كحد أدنى في مجال 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 xml:space="preserve">( </w:t>
            </w: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cs/>
              </w:rPr>
              <w:t>العلوم الادارية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)</w:t>
            </w:r>
            <w:r w:rsidR="00EA61E9">
              <w:rPr>
                <w:rFonts w:asciiTheme="minorBidi" w:eastAsia="Times New Roman" w:hAnsiTheme="minorBidi" w:cs="Arial Unicode MS" w:hint="cs"/>
                <w:sz w:val="24"/>
                <w:szCs w:val="24"/>
                <w:rtl/>
                <w:cs/>
                <w:lang w:bidi="ar-SA"/>
              </w:rPr>
              <w:t>.</w:t>
            </w: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lastRenderedPageBreak/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3D0CA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3D0CA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EA61E9">
            <w:pPr>
              <w:bidi/>
              <w:spacing w:after="0"/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</w:pPr>
          </w:p>
          <w:p w:rsidR="00EA61E9" w:rsidRPr="007C61B1" w:rsidRDefault="00EA61E9" w:rsidP="00EA61E9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6158D4" w:rsidRDefault="003D0CA4" w:rsidP="003D0CA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3D0CA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3D0CA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EA61E9" w:rsidP="00EA61E9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دورة في ادارة الموارد البشرية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1715BB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40 ساعة</w:t>
            </w:r>
          </w:p>
        </w:tc>
      </w:tr>
      <w:tr w:rsidR="003D0CA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3D0CA4" w:rsidP="00EA61E9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</w:tr>
      <w:tr w:rsidR="003D0CA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3D0CA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3D0CA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EB63D1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EB63D1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EB63D1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C7" w:rsidRPr="00DD3599" w:rsidRDefault="002316C7" w:rsidP="002316C7">
            <w:pPr>
              <w:numPr>
                <w:ilvl w:val="3"/>
                <w:numId w:val="33"/>
              </w:numPr>
              <w:bidi/>
              <w:spacing w:after="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  <w:lang w:bidi="ar-JO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دورات متخصصة في مجال التطوير الإداري والتدريب</w:t>
            </w:r>
            <w:r w:rsidRPr="00DD3599">
              <w:rPr>
                <w:rFonts w:asciiTheme="minorBidi" w:eastAsia="Times New Roman" w:hAnsiTheme="minorBidi" w:cs="Arial Unicode MS"/>
                <w:sz w:val="28"/>
                <w:szCs w:val="28"/>
                <w:rtl/>
                <w:cs/>
                <w:lang w:bidi="ar-SA"/>
              </w:rPr>
              <w:t xml:space="preserve"> .</w:t>
            </w:r>
          </w:p>
          <w:p w:rsidR="002316C7" w:rsidRDefault="002316C7" w:rsidP="002316C7">
            <w:pPr>
              <w:numPr>
                <w:ilvl w:val="3"/>
                <w:numId w:val="33"/>
              </w:numPr>
              <w:bidi/>
              <w:spacing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</w:rPr>
              <w:t>إجادة اللغة الإنجليزية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.</w:t>
            </w:r>
          </w:p>
          <w:p w:rsidR="002316C7" w:rsidRPr="00A104A9" w:rsidRDefault="002316C7" w:rsidP="002316C7">
            <w:pPr>
              <w:numPr>
                <w:ilvl w:val="3"/>
                <w:numId w:val="33"/>
              </w:numPr>
              <w:bidi/>
              <w:spacing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A104A9">
              <w:rPr>
                <w:rFonts w:asciiTheme="minorBidi" w:eastAsia="Times New Roman" w:hAnsiTheme="minorBidi"/>
                <w:sz w:val="24"/>
                <w:szCs w:val="24"/>
                <w:rtl/>
              </w:rPr>
              <w:t>إلمام باستخدام الحاسب الآلي</w:t>
            </w:r>
            <w:r w:rsidRPr="00A104A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.</w:t>
            </w:r>
          </w:p>
          <w:p w:rsidR="003D0CA4" w:rsidRPr="001C2206" w:rsidRDefault="003D0CA4" w:rsidP="003D0CA4">
            <w:pPr>
              <w:bidi/>
              <w:spacing w:after="0" w:line="240" w:lineRule="auto"/>
              <w:ind w:left="1260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7C61B1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DD3599" w:rsidRDefault="003D0CA4" w:rsidP="003D0CA4">
            <w:pPr>
              <w:numPr>
                <w:ilvl w:val="0"/>
                <w:numId w:val="22"/>
              </w:num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DD3599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إجادة اللغة الإنجليزية إجادة تامة </w:t>
            </w:r>
            <w:r w:rsidRPr="00DD3599">
              <w:rPr>
                <w:rFonts w:asciiTheme="minorBidi" w:eastAsia="Times New Roman" w:hAnsiTheme="minorBidi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DD3599">
              <w:rPr>
                <w:rFonts w:asciiTheme="minorBidi" w:eastAsia="Times New Roman" w:hAnsiTheme="minorBidi"/>
                <w:sz w:val="28"/>
                <w:szCs w:val="28"/>
                <w:rtl/>
                <w:cs/>
              </w:rPr>
              <w:t>قراءة, كتابة, محادثة</w:t>
            </w:r>
            <w:r w:rsidRPr="00DD3599">
              <w:rPr>
                <w:rFonts w:asciiTheme="minorBidi" w:eastAsia="Times New Roman" w:hAnsiTheme="minorBidi" w:cs="Arial Unicode MS"/>
                <w:sz w:val="28"/>
                <w:szCs w:val="28"/>
                <w:rtl/>
                <w:cs/>
                <w:lang w:bidi="ar-SA"/>
              </w:rPr>
              <w:t xml:space="preserve">). </w:t>
            </w:r>
          </w:p>
          <w:p w:rsidR="003D0CA4" w:rsidRPr="002827B2" w:rsidRDefault="003D0CA4" w:rsidP="003D0CA4">
            <w:pPr>
              <w:bidi/>
              <w:spacing w:after="0" w:line="240" w:lineRule="auto"/>
              <w:ind w:left="1556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BC6648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2827B2" w:rsidRDefault="003D0CA4" w:rsidP="003D0CA4">
            <w:pPr>
              <w:bidi/>
              <w:spacing w:after="0" w:line="240" w:lineRule="auto"/>
              <w:ind w:left="1556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3D0CA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CD1126" w:rsidRDefault="003D0CA4" w:rsidP="003D0CA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CA4" w:rsidRPr="00D640F4" w:rsidRDefault="003D0CA4" w:rsidP="003D0CA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3D0CA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3D0CA4" w:rsidRPr="00D640F4" w:rsidRDefault="003D0CA4" w:rsidP="003D0CA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3D0CA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0CA4" w:rsidRPr="00EB63D1" w:rsidRDefault="003D0CA4" w:rsidP="003D0CA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3D0CA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3D0CA4" w:rsidRPr="00D640F4" w:rsidTr="009A2B0C">
              <w:tc>
                <w:tcPr>
                  <w:tcW w:w="1822" w:type="dxa"/>
                  <w:shd w:val="clear" w:color="auto" w:fill="6BC0BB"/>
                  <w:vAlign w:val="center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3D0CA4" w:rsidRPr="00D640F4" w:rsidTr="009A2B0C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3D0CA4" w:rsidRPr="00D640F4" w:rsidTr="009A2B0C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3D0CA4" w:rsidRPr="00D640F4" w:rsidTr="009A2B0C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3D0CA4" w:rsidRPr="00CD1126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3D0CA4" w:rsidRPr="00D640F4" w:rsidRDefault="003D0CA4" w:rsidP="003D0CA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3D0CA4" w:rsidRPr="00EB63D1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A6" w:rsidRDefault="00FC5DA6" w:rsidP="00CD1126">
      <w:pPr>
        <w:spacing w:after="0" w:line="240" w:lineRule="auto"/>
      </w:pPr>
      <w:r>
        <w:separator/>
      </w:r>
    </w:p>
  </w:endnote>
  <w:endnote w:type="continuationSeparator" w:id="0">
    <w:p w:rsidR="00FC5DA6" w:rsidRDefault="00FC5DA6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0C" w:rsidRDefault="009A2B0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971E66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971E66">
      <w:rPr>
        <w:b/>
        <w:bCs/>
        <w:noProof/>
      </w:rPr>
      <w:t>5</w:t>
    </w:r>
    <w:r>
      <w:rPr>
        <w:b/>
        <w:bCs/>
      </w:rPr>
      <w:fldChar w:fldCharType="end"/>
    </w:r>
  </w:p>
  <w:p w:rsidR="009A2B0C" w:rsidRDefault="009A2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A6" w:rsidRDefault="00FC5DA6" w:rsidP="00CD1126">
      <w:pPr>
        <w:spacing w:after="0" w:line="240" w:lineRule="auto"/>
      </w:pPr>
      <w:r>
        <w:separator/>
      </w:r>
    </w:p>
  </w:footnote>
  <w:footnote w:type="continuationSeparator" w:id="0">
    <w:p w:rsidR="00FC5DA6" w:rsidRDefault="00FC5DA6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9A2B0C" w:rsidRPr="008A4A1F" w:rsidRDefault="009A2B0C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B0C" w:rsidRPr="00E21EEF" w:rsidRDefault="009A2B0C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9A2B0C" w:rsidRPr="00E21EEF" w:rsidRDefault="009A2B0C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2B0C" w:rsidRDefault="009A2B0C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9A2B0C" w:rsidRPr="008405C7" w:rsidRDefault="009A2B0C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9A2B0C" w:rsidRPr="00CD1126" w:rsidRDefault="009A2B0C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97E"/>
    <w:multiLevelType w:val="hybridMultilevel"/>
    <w:tmpl w:val="E8581AD2"/>
    <w:lvl w:ilvl="0" w:tplc="0409000F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" w15:restartNumberingAfterBreak="0">
    <w:nsid w:val="13A60BE1"/>
    <w:multiLevelType w:val="hybridMultilevel"/>
    <w:tmpl w:val="E7A8B7B2"/>
    <w:lvl w:ilvl="0" w:tplc="09BCD4F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6A0CC6"/>
    <w:multiLevelType w:val="hybridMultilevel"/>
    <w:tmpl w:val="748A3F70"/>
    <w:lvl w:ilvl="0" w:tplc="A2F4F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60709"/>
    <w:multiLevelType w:val="hybridMultilevel"/>
    <w:tmpl w:val="2E1678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B26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C26968">
      <w:start w:val="1"/>
      <w:numFmt w:val="decimal"/>
      <w:lvlText w:val="%3-"/>
      <w:lvlJc w:val="left"/>
      <w:pPr>
        <w:ind w:left="2160" w:hanging="360"/>
      </w:pPr>
      <w:rPr>
        <w:rFonts w:cs="Times New Roman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B53D0"/>
    <w:multiLevelType w:val="hybridMultilevel"/>
    <w:tmpl w:val="1C764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930"/>
    <w:multiLevelType w:val="hybridMultilevel"/>
    <w:tmpl w:val="2BE20308"/>
    <w:lvl w:ilvl="0" w:tplc="41D4CC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3835"/>
    <w:multiLevelType w:val="hybridMultilevel"/>
    <w:tmpl w:val="646CE5CE"/>
    <w:lvl w:ilvl="0" w:tplc="61D2159C">
      <w:start w:val="1"/>
      <w:numFmt w:val="decimal"/>
      <w:lvlText w:val="%1-"/>
      <w:lvlJc w:val="left"/>
      <w:pPr>
        <w:ind w:left="720" w:hanging="360"/>
      </w:pPr>
      <w:rPr>
        <w:rFonts w:ascii="Arial" w:hAnsi="Arial" w:cs="Arabic Transparent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745E9"/>
    <w:multiLevelType w:val="hybridMultilevel"/>
    <w:tmpl w:val="040A6CA4"/>
    <w:lvl w:ilvl="0" w:tplc="26B2C7D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53B2D"/>
    <w:multiLevelType w:val="hybridMultilevel"/>
    <w:tmpl w:val="0C1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1086"/>
    <w:multiLevelType w:val="hybridMultilevel"/>
    <w:tmpl w:val="EA08C656"/>
    <w:lvl w:ilvl="0" w:tplc="660E8166">
      <w:start w:val="3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E26B58"/>
    <w:multiLevelType w:val="hybridMultilevel"/>
    <w:tmpl w:val="F5182E26"/>
    <w:lvl w:ilvl="0" w:tplc="F030F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344FD"/>
    <w:multiLevelType w:val="hybridMultilevel"/>
    <w:tmpl w:val="D4A2E068"/>
    <w:lvl w:ilvl="0" w:tplc="79C60E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72636"/>
    <w:multiLevelType w:val="hybridMultilevel"/>
    <w:tmpl w:val="36385D1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7" w15:restartNumberingAfterBreak="0">
    <w:nsid w:val="4B3B52D3"/>
    <w:multiLevelType w:val="hybridMultilevel"/>
    <w:tmpl w:val="7060B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E33B7"/>
    <w:multiLevelType w:val="hybridMultilevel"/>
    <w:tmpl w:val="5A62C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012AD"/>
    <w:multiLevelType w:val="hybridMultilevel"/>
    <w:tmpl w:val="9626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25BBB"/>
    <w:multiLevelType w:val="hybridMultilevel"/>
    <w:tmpl w:val="A46C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1721C"/>
    <w:multiLevelType w:val="hybridMultilevel"/>
    <w:tmpl w:val="683C419A"/>
    <w:lvl w:ilvl="0" w:tplc="C2A4B7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40863"/>
    <w:multiLevelType w:val="hybridMultilevel"/>
    <w:tmpl w:val="D48E0380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26" w15:restartNumberingAfterBreak="0">
    <w:nsid w:val="6140287A"/>
    <w:multiLevelType w:val="hybridMultilevel"/>
    <w:tmpl w:val="88DCF4EA"/>
    <w:lvl w:ilvl="0" w:tplc="144AD6A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226E"/>
    <w:multiLevelType w:val="hybridMultilevel"/>
    <w:tmpl w:val="06068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B14617"/>
    <w:multiLevelType w:val="hybridMultilevel"/>
    <w:tmpl w:val="6F66FA88"/>
    <w:lvl w:ilvl="0" w:tplc="B424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1C553A">
      <w:numFmt w:val="bullet"/>
      <w:lvlText w:val="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21967"/>
    <w:multiLevelType w:val="hybridMultilevel"/>
    <w:tmpl w:val="6632F0EA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0" w15:restartNumberingAfterBreak="0">
    <w:nsid w:val="6DAB7E47"/>
    <w:multiLevelType w:val="hybridMultilevel"/>
    <w:tmpl w:val="88326FAA"/>
    <w:lvl w:ilvl="0" w:tplc="6B2A9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A03AC"/>
    <w:multiLevelType w:val="hybridMultilevel"/>
    <w:tmpl w:val="312CD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D94"/>
    <w:multiLevelType w:val="multilevel"/>
    <w:tmpl w:val="F12E11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20" w:hanging="1800"/>
      </w:pPr>
      <w:rPr>
        <w:rFonts w:hint="default"/>
      </w:rPr>
    </w:lvl>
  </w:abstractNum>
  <w:abstractNum w:abstractNumId="33" w15:restartNumberingAfterBreak="0">
    <w:nsid w:val="7D712B75"/>
    <w:multiLevelType w:val="hybridMultilevel"/>
    <w:tmpl w:val="40B0EA4A"/>
    <w:lvl w:ilvl="0" w:tplc="46523D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F1329"/>
    <w:multiLevelType w:val="hybridMultilevel"/>
    <w:tmpl w:val="FC46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4"/>
  </w:num>
  <w:num w:numId="5">
    <w:abstractNumId w:val="20"/>
  </w:num>
  <w:num w:numId="6">
    <w:abstractNumId w:val="5"/>
  </w:num>
  <w:num w:numId="7">
    <w:abstractNumId w:val="3"/>
  </w:num>
  <w:num w:numId="8">
    <w:abstractNumId w:val="21"/>
  </w:num>
  <w:num w:numId="9">
    <w:abstractNumId w:val="34"/>
  </w:num>
  <w:num w:numId="10">
    <w:abstractNumId w:val="23"/>
  </w:num>
  <w:num w:numId="11">
    <w:abstractNumId w:val="33"/>
  </w:num>
  <w:num w:numId="12">
    <w:abstractNumId w:val="8"/>
  </w:num>
  <w:num w:numId="13">
    <w:abstractNumId w:val="15"/>
  </w:num>
  <w:num w:numId="14">
    <w:abstractNumId w:val="10"/>
  </w:num>
  <w:num w:numId="15">
    <w:abstractNumId w:val="32"/>
  </w:num>
  <w:num w:numId="16">
    <w:abstractNumId w:val="16"/>
  </w:num>
  <w:num w:numId="17">
    <w:abstractNumId w:val="27"/>
  </w:num>
  <w:num w:numId="18">
    <w:abstractNumId w:val="22"/>
  </w:num>
  <w:num w:numId="19">
    <w:abstractNumId w:val="7"/>
  </w:num>
  <w:num w:numId="20">
    <w:abstractNumId w:val="17"/>
  </w:num>
  <w:num w:numId="21">
    <w:abstractNumId w:val="1"/>
  </w:num>
  <w:num w:numId="22">
    <w:abstractNumId w:val="26"/>
  </w:num>
  <w:num w:numId="23">
    <w:abstractNumId w:val="2"/>
  </w:num>
  <w:num w:numId="24">
    <w:abstractNumId w:val="29"/>
  </w:num>
  <w:num w:numId="25">
    <w:abstractNumId w:val="0"/>
  </w:num>
  <w:num w:numId="26">
    <w:abstractNumId w:val="6"/>
  </w:num>
  <w:num w:numId="27">
    <w:abstractNumId w:val="24"/>
  </w:num>
  <w:num w:numId="28">
    <w:abstractNumId w:val="28"/>
  </w:num>
  <w:num w:numId="29">
    <w:abstractNumId w:val="30"/>
  </w:num>
  <w:num w:numId="30">
    <w:abstractNumId w:val="14"/>
  </w:num>
  <w:num w:numId="31">
    <w:abstractNumId w:val="12"/>
  </w:num>
  <w:num w:numId="32">
    <w:abstractNumId w:val="9"/>
  </w:num>
  <w:num w:numId="33">
    <w:abstractNumId w:val="19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9465A"/>
    <w:rsid w:val="000A4325"/>
    <w:rsid w:val="001318F4"/>
    <w:rsid w:val="001715BB"/>
    <w:rsid w:val="00171AB1"/>
    <w:rsid w:val="00171CAC"/>
    <w:rsid w:val="001C2206"/>
    <w:rsid w:val="001F6C08"/>
    <w:rsid w:val="002110E5"/>
    <w:rsid w:val="002316C7"/>
    <w:rsid w:val="002827B2"/>
    <w:rsid w:val="0028578B"/>
    <w:rsid w:val="002C02D9"/>
    <w:rsid w:val="00344D29"/>
    <w:rsid w:val="003C40EC"/>
    <w:rsid w:val="003D0CA4"/>
    <w:rsid w:val="004D7B92"/>
    <w:rsid w:val="0052779F"/>
    <w:rsid w:val="006158D4"/>
    <w:rsid w:val="00665171"/>
    <w:rsid w:val="00675611"/>
    <w:rsid w:val="006B6797"/>
    <w:rsid w:val="00764256"/>
    <w:rsid w:val="007727B7"/>
    <w:rsid w:val="007B57F9"/>
    <w:rsid w:val="007C61B1"/>
    <w:rsid w:val="00837C3F"/>
    <w:rsid w:val="00847E14"/>
    <w:rsid w:val="0089594B"/>
    <w:rsid w:val="008F0E36"/>
    <w:rsid w:val="00916BB5"/>
    <w:rsid w:val="00971E66"/>
    <w:rsid w:val="009A2B0C"/>
    <w:rsid w:val="009A4E10"/>
    <w:rsid w:val="00A1203D"/>
    <w:rsid w:val="00AB5696"/>
    <w:rsid w:val="00B107DA"/>
    <w:rsid w:val="00B42F51"/>
    <w:rsid w:val="00BC6648"/>
    <w:rsid w:val="00BE1ED6"/>
    <w:rsid w:val="00C97592"/>
    <w:rsid w:val="00CC08D6"/>
    <w:rsid w:val="00CD1126"/>
    <w:rsid w:val="00CD209F"/>
    <w:rsid w:val="00D431B6"/>
    <w:rsid w:val="00D97A4E"/>
    <w:rsid w:val="00DA4052"/>
    <w:rsid w:val="00DF72FF"/>
    <w:rsid w:val="00E1066E"/>
    <w:rsid w:val="00E33397"/>
    <w:rsid w:val="00E65B67"/>
    <w:rsid w:val="00EA61E9"/>
    <w:rsid w:val="00EB121D"/>
    <w:rsid w:val="00EB3C00"/>
    <w:rsid w:val="00EB63D1"/>
    <w:rsid w:val="00FC5DA6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CDAFB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  <w:style w:type="paragraph" w:styleId="BodyText">
    <w:name w:val="Body Text"/>
    <w:aliases w:val="Char"/>
    <w:basedOn w:val="Normal"/>
    <w:link w:val="BodyTextChar"/>
    <w:uiPriority w:val="99"/>
    <w:rsid w:val="002827B2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BodyTextChar">
    <w:name w:val="Body Text Char"/>
    <w:aliases w:val="Char Char"/>
    <w:basedOn w:val="DefaultParagraphFont"/>
    <w:link w:val="BodyText"/>
    <w:uiPriority w:val="99"/>
    <w:rsid w:val="002827B2"/>
    <w:rPr>
      <w:rFonts w:ascii="Times New Roman" w:eastAsia="Times New Roman" w:hAnsi="Times New Roman" w:cs="Simplified Arabic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16</cp:revision>
  <dcterms:created xsi:type="dcterms:W3CDTF">2026-02-12T10:17:00Z</dcterms:created>
  <dcterms:modified xsi:type="dcterms:W3CDTF">2026-04-01T07:51:00Z</dcterms:modified>
</cp:coreProperties>
</file>